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outlineLvl w:val="0"/>
        <w:rPr>
          <w:color w:val="auto"/>
        </w:rPr>
      </w:pPr>
      <w:r>
        <w:rPr>
          <w:rFonts w:cs="Calibri" w:cstheme="minorHAnsi"/>
          <w:b/>
          <w:color w:val="auto"/>
          <w:sz w:val="36"/>
          <w:szCs w:val="52"/>
        </w:rPr>
        <w:t>Wymagania na poszczególne oceny – klasa 7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Ogólne zasady oceniania uczniów</w:t>
      </w:r>
    </w:p>
    <w:p>
      <w:pPr>
        <w:pStyle w:val="ListParagraph"/>
        <w:numPr>
          <w:ilvl w:val="0"/>
          <w:numId w:val="0"/>
        </w:numPr>
        <w:ind w:hanging="0" w:left="36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Ocenianie osiągnięć edukacyjnych ucznia polega na rozpoznawaniu przez nauczyciela postępów w opanowaniu przez ucznia wiadomości i umiejętności. Nauczyciel powinien analizować i oceniać poziom wiedzy i umiejętności ucznia w stosunku do wymagań edukacyjnych wynikających z podstawy programowej i realizowanych w szkole programów nauczania (opracowanych zgodnie z podstawą programową danego przedmiotu).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Nauczyciel ma za zadanie: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informować ucznia o poziomie jego osiągnięć edukacyjnych oraz o postępach w tym zakresie,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pomagać uczniowi przy samodzielnym planowaniu jego rozwoju,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motywować ucznia do dalszych postępów w nauce,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dostarczać rodzicom/opiekunom prawnym informacji o postępach, trudnościach w nauce oraz specjalnych zdolnościach ucznia.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Oceny są jawne dla ucznia i jego rodziców/opiekunów prawnych.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Na wniosek ucznia lub jego rodziców/opiekunów prawnych nauczyciel uzasadnia ustaloną ocenę w sposób określony w statucie szkoły.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Na wniosek ucznia lub jego rodziców/opiekunów prawnych sprawdzone i ocenione prace kontrolne są udostępniane do wglądu uczniowi lub jego rodzicom/opiekunom prawnym.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Szczegółowe warunki i sposób wewnątrzszkolnego oceniania określa statut szkoły.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2. Kryteria oceniania poszczególnych form aktywności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Ocenie podlegają: ćwiczenia praktyczne, sprawdziany, kartkówki, odpowiedzi ustne, praca na lekcji, prace dodatkowe oraz szczególne osiągnięcia.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Ćwiczenia praktyczne</w:t>
      </w:r>
      <w:r>
        <w:rPr>
          <w:rFonts w:cs="Calibri" w:cstheme="minorHAnsi"/>
        </w:rPr>
        <w:t xml:space="preserve"> obejmują zadania praktyczne, które uczeń wykonuje podczas lekcji. Oceniając je, nauczyciel bierze pod uwagę: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wartość merytoryczną,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stopień zaangażowania w wykonanie ćwiczenia,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dokładność wykonania polecenia,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indywidualne rozwiązania zastosowane przez ucznia,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staranność i estetykę.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Sprawdziany</w:t>
      </w:r>
      <w:r>
        <w:rPr>
          <w:rFonts w:cs="Calibri" w:cstheme="minorHAnsi"/>
        </w:rPr>
        <w:t xml:space="preserve"> są przeprowadzane w formie pisemnej i praktycznej, a ich celem jest sprawdzenie wiedzy i umiejętności ucznia.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Sprawdzian planuje się na zakończenie działu.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Uczeń jest informowany o planowanym sprawdzianie z co najmniej tygodniowym wyprzedzeniem (jeśli WSO nie reguluje tego inaczej).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Przed sprawdzianem nauczyciel podaje jego zakres programowy.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 xml:space="preserve">Sprawdzian może poprzedzać lekcja powtórzeniowa, podczas której nauczyciel zwraca uwagę uczniów na najważniejsze zagadnienia z danego działu. 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Kryteria oceniania sprawdzianu, jego poprawy oraz sposób przechowywania prac są zgodne z WSO.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Sprawdzian umożliwia sprawdzenie wiadomości i umiejętności na wszystkich poziomach wymagań edukacyjnych, od koniecznych do wykraczających.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 xml:space="preserve">Zasady przeliczania oceny punktowej na stopień szkolny są zgodne z WSO. 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Zadania ze sprawdzianu są przez nauczyciela omawiane po oddaniu prac.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Kartkówki</w:t>
      </w:r>
      <w:r>
        <w:rPr>
          <w:rFonts w:cs="Calibri" w:cstheme="minorHAnsi"/>
        </w:rPr>
        <w:t xml:space="preserve"> są przeprowadzane w formie pisemnej, a ich celem jest sprawdzenie wiedzy i umiejętności ucznia z zakresu programowego ostatnich jednostek lekcyjnych (maksymalnie trzech).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Nauczyciel nie ma obowiązku uprzedzania uczniów o terminie i zakresie programowym kartkówki.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Kartkówka powinna być tak skonstruowana, aby uczeń mógł wykonać wszystkie polecenia w czasie nie dłuższym niż 15 minut.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Kartkówka jest oceniana w skali punktowej, a liczba punktów jest przeliczana na ocenę zgodnie z zasadami WSO.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Zasady przechowywania kartkówek reguluje WSO.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Odpowiedź ustna</w:t>
      </w:r>
      <w:r>
        <w:rPr>
          <w:rFonts w:cs="Calibri" w:cstheme="minorHAnsi"/>
        </w:rPr>
        <w:t xml:space="preserve"> obejmuje zakres programowy aktualnie omawianego działu. Oceniając ją, nauczyciel bierze pod uwagę: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zgodność wypowiedzi z postawionym pytaniem,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właściwe posługiwanie się pojęciami,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zawartość merytoryczną wypowiedzi,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sposób formułowania wypowiedzi.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Aktywność i praca ucznia na lekcji są oceniane</w:t>
      </w:r>
      <w:r>
        <w:rPr>
          <w:rFonts w:cs="Calibri" w:cstheme="minorHAnsi"/>
        </w:rPr>
        <w:t xml:space="preserve"> (jeśli WSO nie stanowi inaczej), zależnie od ich charakteru, za pomocą plusów i minusów.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 xml:space="preserve">Plus uczeń może uzyskać m.in. za: samodzielne wykonanie krótkiej pracy na lekcji, krótką poprawną odpowiedź ustną, aktywną pracę w grupie, pomoc koleżeńską na lekcji przy rozwiązywaniu problemu, przygotowanie do lekcji, inicjatywę przy rozwiązywaniu problemów, znalezienie nieszablonowych rozwiązań. 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Minus uczeń może uzyskać m.in. za nieprzygotowanie do lekcji (np. brak podręcznika, plików potrzebnych do wykonania zadania).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Sposób przeliczania plusów i minusów na oceny jest zgodny z umową między nauczycielem a uczniami, z uwzględnieniem zapisów WSO.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Prace dodatkowe</w:t>
      </w:r>
      <w:r>
        <w:rPr>
          <w:rFonts w:cs="Calibri" w:cstheme="minorHAnsi"/>
        </w:rPr>
        <w:t xml:space="preserve"> obejmują dodatkowe zadania dla zainteresowanych uczniów, prace projektowe wykonane indywidualnie lub zespołowo, wykonanie pomocy naukowych, prezentacji. Oceniając ten rodzaj pracy, nauczyciel bierze pod uwagę m.in.: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wartość merytoryczną pracy,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stopień zaangażowania w wykonanie pracy,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estetykę wykonania,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wkład pracy ucznia,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sposób prezentacji,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oryginalność i pomysłowość pracy.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Szczególne osiągnięcia</w:t>
      </w:r>
      <w:r>
        <w:rPr>
          <w:rFonts w:cs="Calibri" w:cstheme="minorHAnsi"/>
        </w:rPr>
        <w:t xml:space="preserve"> uczniów, w tym udział w konkursach przedmiotowych (szkolnych i międzyszkolnych), są oceniane zgodnie z zasadami zapisanymi w WSO.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3. Kryteria wystawiania ocen po I semestrze oraz na koniec roku szkolnego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Klasyfikacje semestralna i roczna polegają na podsumowaniu osiągnięć edukacyjnych ucznia oraz ustaleniu oceny klasyfikacyjnej.</w:t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Zgodnie z zapisami WSO nauczyciele na początku każdego roku szkolnego informują uczniów oraz ich rodziców/opiekunów prawnych o:</w:t>
      </w:r>
    </w:p>
    <w:p>
      <w:pPr>
        <w:pStyle w:val="ListParagraph"/>
        <w:numPr>
          <w:ilvl w:val="1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wymaganiach edukacyjnych, które trzeba spełnić, aby uzyskać poszczególne śródroczne i roczne oceny klasyfikacyjne z informatyki,</w:t>
      </w:r>
    </w:p>
    <w:p>
      <w:pPr>
        <w:pStyle w:val="ListParagraph"/>
        <w:numPr>
          <w:ilvl w:val="1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sposobach sprawdzania osiągnięć edukacyjnych uczniów,</w:t>
      </w:r>
    </w:p>
    <w:p>
      <w:pPr>
        <w:pStyle w:val="ListParagraph"/>
        <w:numPr>
          <w:ilvl w:val="1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trybie odwołania się od wystawionej oceny klasyfikacyjnej.</w:t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Przy wystawianiu ocen śródrocznej lub rocznej nauczyciel bierze pod uwagę stopień opanowania wiadomości z poszczególnych działów tematycznych, oceniany na podstawie wymienionych w punkcie drugim różnych form sprawdzania wiedzy i umiejętności. Szczegółowe kryteria wystawiania oceny klasyfikacyjnej określa WSO.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Zasady uzupełniania braków i poprawiania ocen</w:t>
      </w:r>
    </w:p>
    <w:p>
      <w:pPr>
        <w:pStyle w:val="Normal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Sprawdziany teoretyczne lub sprawdziany praktycznych umiejętności w zakresie pracy na komputerze są obowiązkowe. Oceny z tych sprawdzianów uczniowie mogą poprawiać raz w semestrze, po uprzednim ustaleniu terminu z nauczycielem.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Oceny ze sprawdzianów praktycznych i teoretycznych wyższe niż ocena dopuszczająca nie podlegają poprawie.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Ocen z kartkówek i odpowiedzi ustnych nie można poprawić.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Nauczyciel informuje ucznia o ocenie z ostatniej pracy bezpośrednio po jej wystawieniu.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Rodzice/opiekunowie prawni mogą uzyskać szczegółowe informacje o wynikach i postępach w pracy ucznia podczas indywidualnych kontaktów z nauczycielem (według harmonogramu spotkań przyjętego przez szkołę).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Uczeń ma obowiązek uzupełnić braki w wiedzy i umiejętnościach (wynikające np. z nieobecności), biorąc udział w zajęciach wyrównawczych lub drogą indywidualnych konsultacji z nauczycielem (także online).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W przypadku ponad 50% nieusprawiedliwionych nieobecności na zajęciach, które uniemożliwiły uzyskanie przez ucznia oceny semestralnej lub końcowej, należy stosować przepisy WSO.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Sposób poprawiania klasyfikacyjnej oceny semestralnej lub rocznej regulują przepisy WSO i rozporządzenia MEN.</w:t>
      </w:r>
    </w:p>
    <w:p>
      <w:pPr>
        <w:pStyle w:val="Normal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  <w:r>
        <w:br w:type="page"/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Zasady badania wyników nauczania</w:t>
      </w:r>
    </w:p>
    <w:p>
      <w:pPr>
        <w:pStyle w:val="ListParagraph"/>
        <w:ind w:left="36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6"/>
        </w:numPr>
        <w:rPr>
          <w:rFonts w:cs="Calibri" w:cstheme="minorHAnsi"/>
        </w:rPr>
      </w:pPr>
      <w:r>
        <w:rPr>
          <w:rFonts w:cs="Calibri" w:cstheme="minorHAnsi"/>
        </w:rPr>
        <w:t xml:space="preserve">Badanie wyników nauczania ma na celu diagnozowanie efektów kształcenia. </w:t>
      </w:r>
    </w:p>
    <w:p>
      <w:pPr>
        <w:pStyle w:val="ListParagraph"/>
        <w:numPr>
          <w:ilvl w:val="0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Badanie to odbywa się w trzech etapach:</w:t>
      </w:r>
    </w:p>
    <w:p>
      <w:pPr>
        <w:pStyle w:val="ListParagraph"/>
        <w:numPr>
          <w:ilvl w:val="1"/>
          <w:numId w:val="7"/>
        </w:numPr>
        <w:rPr>
          <w:rFonts w:cs="Calibri" w:cstheme="minorHAnsi"/>
        </w:rPr>
      </w:pPr>
      <w:r>
        <w:rPr>
          <w:rFonts w:cs="Calibri" w:cstheme="minorHAnsi"/>
        </w:rPr>
        <w:t>diagnozy wstępnej,</w:t>
      </w:r>
    </w:p>
    <w:p>
      <w:pPr>
        <w:pStyle w:val="ListParagraph"/>
        <w:numPr>
          <w:ilvl w:val="1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diagnozy na zakończenie I semestru nauki,</w:t>
      </w:r>
    </w:p>
    <w:p>
      <w:pPr>
        <w:pStyle w:val="ListParagraph"/>
        <w:numPr>
          <w:ilvl w:val="1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diagnozy na koniec roku szkolnego.</w:t>
      </w:r>
    </w:p>
    <w:p>
      <w:pPr>
        <w:pStyle w:val="ListParagraph"/>
        <w:numPr>
          <w:ilvl w:val="0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Oceny uzyskane przez uczniów podczas tych diagnoz nie mają wpływu na oceny semestralną i roczną.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6. Wymagania edukacyjne z informatyki w klasie 7 szkoły podstawowej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 xml:space="preserve">W zakresie rozumienia, analizowania i rozwiązywania problemów uczeń: 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opisuje sposoby reprezentowania danych w komputerze,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programowania i rozwiązywania problemów z wykorzystaniem komputera i innych urządzeń cyfrowych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wymienia formaty plików graficznych,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tworzy kompozycje graficzne w edytorze grafiki,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poddaje obróbce zdjęcia i filmy,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tworzy dokumenty komputerowe różnego typu i zapisuje je w plikach w różnych formatach,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sprawdza rozmiar pliku lub folderu,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wykorzystuje chmurę obliczeniową podczas pracy,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wyszukuje w sieci informacje i inne materiały niezbędne do wykonania zadania,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opisuje budowę znaczników języka HTML,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omawia strukturę pliku HTML,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 xml:space="preserve">tworzy prostą stronę internetową w języku HTML i zapisuje ją do pliku, 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formatuje tekst na stronie internetowej utworzonej w języku HTML,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dodaje obrazy, wypunktowania oraz tabele do strony internetowej utworzonej w języku HTML,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pisze i formatuje tekst w dokumencie tekstowym,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umieszcza w dokumencie tekstowym obrazy oraz symbole i formatuje je,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dzieli tekst na kolumny,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wstawia do tekstu tabele,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wykorzystuje słowniki dostępne w edytorze tekstu,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dodaje spis treści do dokumentu tekstowego,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drukuje przygotowane dokumenty oraz skanuje papierowe wersje dokumentów,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wyjaśnia, czym jest prezentacja multimedialna i jakie ma zastosowania,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opisuje cechy dobrej prezentacji multimedialnej,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przedstawia określone zagadnienia w postaci prezentacji multimedialnej,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dodaje do prezentacji multimedialnej przejścia oraz animacje,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wykorzystuje możliwość nagrywania zawartości ekranu do przygotowania np. samouczka,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montuje filmy w podstawowym zakresie: przycinanie, zmiana kolejności scen, dodawanie tekstów i ścieżki dźwiękowej, zapisywanie w określonym formacie.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posługiwania się komputerem, urządzeniami cyfrowymi i sieciami komputerowymi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korzysta z różnych urządzeń peryferyjnych,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wyjaśnia, czym jest sieć komputerowa i jakie pełni funkcje,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wyszukuje w internecie informacje i dane różnego rodzaju (tekst, obrazy, muzykę, filmy),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prawidłowo nazywa programy, narzędzia i funkcje, z których korzysta,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 działanie narzędzi, z których korzysta.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rozwijania kompetencji społecznych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współpracuje z innymi, wykonując złożone projekty,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określa etapy wykonywania złożonego projektu grupowego,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komunikuje się z innymi przez sieć lokalną oraz przez internet, wykorzystując komunikatory,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wysyła i odbiera pocztę elektroniczną,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selekcjonuje i ocenia krytycznie informacje znalezione w internecie.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przestrzegania praw i zasad bezpieczeństwa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zasad bezpiecznej i higienicznej pracy przy komputerze,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wymienia i opisuje rodzaje licencji na oprogramowanie,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postanowień licencji na oprogramowanie i materiały pobrane z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zasad etycznych, korzystając z komputera i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dba o swoje bezpieczeństwo podczas korzystania z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przepisów prawa podczas korzystania z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Calibri" w:cstheme="minorHAnsi"/>
        </w:rPr>
        <w:t>wie, czym jest netykieta, i przestrzega jej zasad, korzystając z internetu.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  <w:t>7. Wymagania na poszczególne oceny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Wymagania na każdy stopień wyższy niż </w:t>
      </w:r>
      <w:r>
        <w:rPr>
          <w:b/>
        </w:rPr>
        <w:t>dopuszczający</w:t>
      </w:r>
      <w:r>
        <w:rPr/>
        <w:t xml:space="preserve"> obejmują również wymagania na wszystkie stopnie niższe.</w:t>
      </w:r>
    </w:p>
    <w:p>
      <w:pPr>
        <w:pStyle w:val="Normal"/>
        <w:jc w:val="both"/>
        <w:rPr/>
      </w:pPr>
      <w:r>
        <w:rPr/>
      </w:r>
    </w:p>
    <w:tbl>
      <w:tblPr>
        <w:tblStyle w:val="Tabela-Siatka"/>
        <w:tblW w:w="140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noVBand="1" w:lastRow="0" w:firstColumn="1" w:lastColumn="0" w:noHBand="0"/>
      </w:tblPr>
      <w:tblGrid>
        <w:gridCol w:w="2800"/>
        <w:gridCol w:w="2800"/>
        <w:gridCol w:w="2800"/>
        <w:gridCol w:w="2800"/>
        <w:gridCol w:w="2800"/>
      </w:tblGrid>
      <w:tr>
        <w:trPr/>
        <w:tc>
          <w:tcPr>
            <w:tcW w:w="14000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Ocena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Stopień dopuszczający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Stopień dostateczny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dobry </w:t>
              <w:br/>
              <w:t>Uczeń: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bardzo dobry 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 xml:space="preserve">Stopień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celujący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br/>
              <w:t>Uczeń: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przestrzega zasad bezpiecznej i higienicznej pracy przy komputerze,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wyjaśnia, czym jest sieć komputerowa,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dwie usługi dostępne w internecie,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otwiera strony internetowe w przeglądarce,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wyjaśnia, czym jest strona internetowa,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opisuje budowę witryny internetowej,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stronę internetową w języku HTML,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rysunek za pomocą podstawowych narzędzi programu GIMP i zapisuje go w pliku,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zaznacza fragmenty obrazu,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schowek do kopiowania i wklejania fragmentów obrazu,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wyjaśnia, czym jest animacja,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w grupie, przygotowując plakat,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różne dokumenty tekstowe i zapisuje je w plikach,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otwiera i edytuje zapisane dokumenty tekstowe,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obrazy do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tabele do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style do formatowania różnych fragmentów tekstu,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w grupie, przygotowując e-gazetkę,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prezentację multimedialną i zapisuje ją w pliku,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zapisuje prezentację jako pokaz slajdów,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projekt filmu w programie Shotcut.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kompresuje i dekompresuje pliki i foldery,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podstawowe klasy sieci komputerowych,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wyjaśnia, czym jest internet,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cztery usługi dostępne w internecie,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wyjaśnia, czym jest chmura obliczeniowa,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wyszukuje informacje w internecie,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szanuje prawa autorskie, wykorzystując materiały pobrane z internetu,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omawia budowę znacznika HTML,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podstawowe znaczniki HTML,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prostą stronę internetową w języku HTML i zapisuje ją w pliku,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planuje kolejne etapy wykonywania strony internetowej,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omawia znaczenie warstw obrazu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i usuwa warstwy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napisy na obrazie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zapisuje rysunki w różnych formatach graficznych,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gotowe animacje do obrazów wykorzystując filtry programu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planuje pracę w grupie poprzez przydzielanie zadań poszczególnym jej członkom,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redaguje przygotowane dokumenty tekstowe, przestrzegając odpowiednich zasad,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dostosowuje formę tekstu do jego przeznaczenia,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 tabulatora do ustawiania tekstu w kolumnach,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wcięcia w dokumencie tekstowym, wykorzystując suwaki na linijce,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położenie obrazu względem tekstu,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tabele w dokumencie tekstowym,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symbole do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wpisuje informacje do nagłówka i stopki dokumentu,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planuje pracę w grupie poprzez przydzielanie zadań poszczególnym jej członkom,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planuje pracę nad prezentacją oraz jej układ,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w prezentacji slajd ze spisem treści,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uruchamia pokaz slajdów,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nowe klipy do projektu filmu.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omawia podstawowe jednostki pamięci masowej,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do dokumentu znaki, korzystając z kodów ASCII,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zabezpiecza komputer przed działaniem złośliwego oprogramowania,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i opisuje rodzaje licencji na oprogramowanie,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omawia podział sieci ze względu na wielkość,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sześć usług dostępnych w internecie,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pliki w chmurze obliczeniowej,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opisuje proces tworzenia cyfrowej tożsamości,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dba o swoje bezpieczeństwo podczas korzystania z internetu,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przestrzega zasad netykiety, komunikując się przez internet,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znaczniki formatowania do zmiany wyglądu tworzonej strony internetowej,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 możliwości kolorowania składni kodu HTML w edytorze obsługującym tę funkcję,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na stronie listy punktowane oraz numerowane,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używa narzędzi zaznaczania dostępnych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kolejność warstw obrazu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opisuje podstawowe formaty graficzne,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warstwy, tworząc rysunki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rysuje figury geometryczne, wykorzystując narzędzia zaznaczania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gotowe animacje dla kilku fragmentów obrazu: odtwarzane jednocześnie oraz odtwarzane po kolei,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wyszukuje, zbiera i samodzielnie tworzy materiały niezbędne do wykonania plakatu,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przestrzega praw autorskich podczas zbierania materiałów do projektu,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kapitaliki i wersaliki do przedstawienia różnych elementów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różne rodzaje tabulatorów, wykorzystując selektor tabulatorów,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sprawdza liczbę wyrazów, znaków, wierszy i akapitów w dokumencie tekstowym za pomocą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Statystyki wyrazów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kolejność elementów graficznych w dokumencie tekstowym,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wstawia grafiki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SmartArt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w dokumencie tekstowym pola tekstowe i zmienia ich formatowanie,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spis treści z wykorzystaniem stylów nagłówkowych,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dzieli dokument na logiczne części,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wyszukuje, zbiera i samodzielnie tworzy materiały niezbędne do wykonania e-gazetki,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przestrzega praw autorskich podczas zbierania materiałów do projektu,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projektuje wygląd slajdów zgodnie z ogólnie przyjętymi zasadami dobrych prezentacji,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dodaje do slajdów obrazy, grafiki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SmartArt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elementów na slajdach animacje i zmienia ich parametry,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niestandardowy pokaz slajdów,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nagrywa zawartość ekranu i umieszcza nagranie w prezentacji,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rodzaje formatów plików filmowych,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przejścia między klipami w projekcie filmu,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usuwa fragmenty filmu,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zapisuje film w różnych formatach wideo.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wyjaśnia, czym jest system binarny (dwójkowy) i dlaczego jest używany do zapisywania danych w komputerze,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wykonuje kopię bezpieczeństwa swoich plików,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sprawdza parametry sieci komputerowej w systemie Windows,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osiem usług dostępnych w internecie,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nad dokumentami, wykorzystując chmurę obliczeniową,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opisuje licencje na zasoby w internecie,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wyświetla i analizuje kod strony HTML, korzystając z narzędzi przeglądarki internetowej,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otwiera dokument HTML do edycji w dowolnym edytorze tekstu,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umieszcza na stronie obrazy i tabele,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łączy warstwy w obrazach tworzonych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filtry programu GIMP do poprawiania jakości zdjęć,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fotomontaże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animację poklatkową, wykorzystując warstwy w programie GIMP,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chmurę obliczeniową do zbierania materiałów niezbędnych do wykonania plakatu,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kopiuje formatowanie pomiędzy fragmentami tekstu, korzystając z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Malarza formatów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sprawdza poprawność ortograficzną tekstu za pomocą słownika ortograficznego,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wyszukuje wyrazy bliskoznaczne, korzystając ze słownika synonimów,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zamienia określone wyrazy w całym dokumencie tekstowym, korzystając z opcji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Znajdź i zamień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osadza obraz w dokumencie tekstowym,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zrzut ekranu do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rozdziela tekst pomiędzy kilka pól tekstowych, tworząc łącza między nimi,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równania do dokumentu tekstowego,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przypisy dolne i końcowe,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chmurę obliczeniową do zbierania materiałów niezbędnych do wykonania e-gazetki,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wyrównuje elementy na slajdzie w pionie i w poziomie oraz względem innych elementów,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slajdów dźwięki i filmy,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slajdów efekty przejścia,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slajdów hiperłącza i przyciski akcji,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napisy do filmu,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filtry do scen w filmie,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ścieżkę dźwiękową do filmu.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numPr>
                <w:ilvl w:val="0"/>
                <w:numId w:val="9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stosuje przyswojone informacje i umiejętności w sytuacjach trudnych, złożonych i nietypowych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 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9"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514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uiPriority w:val="10"/>
    <w:qFormat/>
    <w:rsid w:val="0043514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NagwekZnak" w:customStyle="1">
    <w:name w:val="Nagłówek Znak"/>
    <w:basedOn w:val="DefaultParagraphFont"/>
    <w:uiPriority w:val="99"/>
    <w:qFormat/>
    <w:rsid w:val="00d55891"/>
    <w:rPr/>
  </w:style>
  <w:style w:type="character" w:styleId="StopkaZnak" w:customStyle="1">
    <w:name w:val="Stopka Znak"/>
    <w:basedOn w:val="DefaultParagraphFont"/>
    <w:uiPriority w:val="99"/>
    <w:qFormat/>
    <w:rsid w:val="00d5589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a0597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35145"/>
    <w:pPr>
      <w:spacing w:before="0" w:after="0"/>
      <w:ind w:left="720"/>
      <w:contextualSpacing/>
    </w:pPr>
    <w:rPr/>
  </w:style>
  <w:style w:type="paragraph" w:styleId="Title">
    <w:name w:val="Title"/>
    <w:basedOn w:val="Normal"/>
    <w:next w:val="Normal"/>
    <w:link w:val="TytuZnak"/>
    <w:uiPriority w:val="10"/>
    <w:qFormat/>
    <w:rsid w:val="00435145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5589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5589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a0597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124e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e472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LibreOffice/26.2.5.2$Windows_X86_64 LibreOffice_project/cd7284b4cbbfeb507e630c1aac019f4157393acb</Application>
  <AppVersion>15.0000</AppVersion>
  <Pages>9</Pages>
  <Words>2477</Words>
  <Characters>15574</Characters>
  <CharactersWithSpaces>17561</CharactersWithSpaces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2024-08-21T09:24:00Z</dcterms:created>
  <dc:creator>Krzys Spalinski</dc:creator>
  <dc:description/>
  <dc:language>pl-PL</dc:language>
  <cp:lastModifiedBy/>
  <dcterms:modified xsi:type="dcterms:W3CDTF">2026-08-27T17:19:49Z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